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специалиста-эксперта </w:t>
      </w:r>
      <w:r w:rsidR="0036543F">
        <w:rPr>
          <w:b/>
        </w:rPr>
        <w:t>хозяйственного</w:t>
      </w:r>
      <w:r>
        <w:rPr>
          <w:b/>
        </w:rPr>
        <w:t xml:space="preserve"> </w:t>
      </w:r>
      <w:r w:rsidRPr="000F4744">
        <w:rPr>
          <w:b/>
        </w:rPr>
        <w:t xml:space="preserve">отдела </w:t>
      </w:r>
    </w:p>
    <w:p w:rsidR="00F96690" w:rsidRPr="000F4744" w:rsidRDefault="00F96690" w:rsidP="00A8325C">
      <w:pPr>
        <w:widowControl w:val="0"/>
        <w:jc w:val="center"/>
        <w:rPr>
          <w:b/>
        </w:rPr>
      </w:pPr>
    </w:p>
    <w:p w:rsidR="00F96690" w:rsidRPr="00F96690" w:rsidRDefault="00F96690" w:rsidP="00F96690">
      <w:pPr>
        <w:jc w:val="both"/>
      </w:pPr>
      <w:r w:rsidRPr="00F96690">
        <w:t xml:space="preserve">1. В целях реализации задач </w:t>
      </w:r>
      <w:r w:rsidR="000331ED">
        <w:t>и функций, возложенных на хозяйственный отдел</w:t>
      </w:r>
      <w:r w:rsidRPr="00F96690">
        <w:t xml:space="preserve">, главный специалист-эксперт обязан: </w:t>
      </w:r>
    </w:p>
    <w:p w:rsidR="00F96690" w:rsidRPr="00F96690" w:rsidRDefault="00F96690" w:rsidP="00F96690">
      <w:pPr>
        <w:jc w:val="both"/>
      </w:pPr>
      <w:r w:rsidRPr="00F96690">
        <w:t>- выполнять поручения начальника отдела, в соответствии с функциями и задачами отдела;</w:t>
      </w:r>
    </w:p>
    <w:p w:rsidR="00F96690" w:rsidRPr="00F96690" w:rsidRDefault="00F96690" w:rsidP="00F96690">
      <w:pPr>
        <w:jc w:val="both"/>
      </w:pPr>
      <w:r w:rsidRPr="00F96690">
        <w:t>- осуществлять учет материальных ценностей;</w:t>
      </w:r>
    </w:p>
    <w:p w:rsidR="00F96690" w:rsidRPr="00F96690" w:rsidRDefault="00F96690" w:rsidP="00F96690">
      <w:pPr>
        <w:jc w:val="both"/>
      </w:pPr>
      <w:r w:rsidRPr="00F96690">
        <w:t xml:space="preserve"> - соблюдать правила оформления операций по приему-передаче материальных ценностей и сдачу первичных документов; </w:t>
      </w:r>
    </w:p>
    <w:p w:rsidR="00F96690" w:rsidRPr="00F96690" w:rsidRDefault="00F96690" w:rsidP="00F96690">
      <w:pPr>
        <w:jc w:val="both"/>
      </w:pPr>
      <w:r w:rsidRPr="00F96690">
        <w:t>- осуществлять оформление документов по передаче основных средств с баланса Управления на баланс инспекций;</w:t>
      </w:r>
    </w:p>
    <w:p w:rsidR="00F96690" w:rsidRPr="00F96690" w:rsidRDefault="00F96690" w:rsidP="00F96690">
      <w:pPr>
        <w:jc w:val="both"/>
      </w:pPr>
      <w:r w:rsidRPr="00F96690">
        <w:t>- осуществлять контроль за выполнением договорных обязательств;</w:t>
      </w:r>
    </w:p>
    <w:p w:rsidR="00F96690" w:rsidRPr="00F96690" w:rsidRDefault="00F96690" w:rsidP="00F96690">
      <w:pPr>
        <w:jc w:val="both"/>
      </w:pPr>
      <w:r w:rsidRPr="00F96690">
        <w:t xml:space="preserve">- осуществлять сбор, обработку и анализ заявок, поступающих от отделов Управления и Инспекций на поставку материальных ценностей; </w:t>
      </w:r>
    </w:p>
    <w:p w:rsidR="00F96690" w:rsidRPr="00F96690" w:rsidRDefault="00F96690" w:rsidP="00F96690">
      <w:pPr>
        <w:jc w:val="both"/>
      </w:pPr>
      <w:r w:rsidRPr="00F96690">
        <w:t>- составлять реестр распределения поставляемой продукции по отделам Управления и Инспекций;</w:t>
      </w:r>
    </w:p>
    <w:p w:rsidR="00F96690" w:rsidRPr="00F96690" w:rsidRDefault="00F96690" w:rsidP="00F96690">
      <w:pPr>
        <w:jc w:val="both"/>
      </w:pPr>
      <w:r w:rsidRPr="00F96690">
        <w:t>- принимать участие в решение оперативных хозяйственных вопросов, касающихся поступлению, выбытию и передаче материальных ценностей, подготовка актов на списание и передачу основных средств;</w:t>
      </w:r>
    </w:p>
    <w:p w:rsidR="00F96690" w:rsidRPr="00F96690" w:rsidRDefault="00F96690" w:rsidP="00F96690">
      <w:pPr>
        <w:jc w:val="both"/>
      </w:pPr>
      <w:r w:rsidRPr="00F96690">
        <w:t>- участвовать в ежегодной инвентаризации в УФНС России по г. Москве;</w:t>
      </w:r>
    </w:p>
    <w:p w:rsidR="00F96690" w:rsidRPr="00F96690" w:rsidRDefault="00F96690" w:rsidP="00F96690">
      <w:pPr>
        <w:jc w:val="both"/>
      </w:pPr>
      <w:r w:rsidRPr="00F96690">
        <w:t>- осуществлять техническое обслуживание оборудования, находящегося на балансе Управления;</w:t>
      </w:r>
    </w:p>
    <w:p w:rsidR="00F96690" w:rsidRPr="00F96690" w:rsidRDefault="00F96690" w:rsidP="00F96690">
      <w:pPr>
        <w:tabs>
          <w:tab w:val="left" w:pos="0"/>
        </w:tabs>
        <w:jc w:val="both"/>
      </w:pPr>
      <w:r w:rsidRPr="00F96690">
        <w:t>- участвовать в подготовке комплекта документов, поступивших в Комиссию УФНС России по г. Москве из ИФНС, МИФНС России для согласования списания с баланса объектов основных средств, а также проект протокола Комиссии на рассмотрение, согласование и для предложений по принятию решения Комиссии.</w:t>
      </w:r>
    </w:p>
    <w:p w:rsidR="00F96690" w:rsidRPr="00F96690" w:rsidRDefault="00F96690" w:rsidP="00F96690">
      <w:pPr>
        <w:jc w:val="both"/>
      </w:pPr>
      <w:r w:rsidRPr="00F96690">
        <w:t>- осуществлять проверку и оформление документов для рассмотрения вопросов предоставления федеральным государственным гражданским служащим единовременной субсидии на приобретение жилого помещения;</w:t>
      </w:r>
    </w:p>
    <w:p w:rsidR="00F96690" w:rsidRPr="00F96690" w:rsidRDefault="00F96690" w:rsidP="00F96690">
      <w:pPr>
        <w:shd w:val="clear" w:color="auto" w:fill="FFFFFF"/>
        <w:jc w:val="both"/>
      </w:pPr>
      <w:r w:rsidRPr="00F96690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6690" w:rsidRPr="00F96690" w:rsidRDefault="00F96690" w:rsidP="00F96690">
      <w:pPr>
        <w:jc w:val="both"/>
      </w:pPr>
      <w:r w:rsidRPr="00F96690">
        <w:t>- осуществлять иные поручения руководства в соответствии с положениями об отделе и Управлении;</w:t>
      </w:r>
    </w:p>
    <w:p w:rsidR="00F96690" w:rsidRPr="00F96690" w:rsidRDefault="00F96690" w:rsidP="00F96690">
      <w:pPr>
        <w:pStyle w:val="a3"/>
      </w:pPr>
      <w:r w:rsidRPr="00F96690">
        <w:t>- соблюдать служебный распорядок;</w:t>
      </w:r>
    </w:p>
    <w:p w:rsidR="00F96690" w:rsidRPr="00F96690" w:rsidRDefault="00F96690" w:rsidP="00F96690">
      <w:pPr>
        <w:jc w:val="both"/>
        <w:rPr>
          <w:color w:val="000000"/>
        </w:rPr>
      </w:pPr>
      <w:r w:rsidRPr="00F96690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6690" w:rsidRDefault="00F96690" w:rsidP="00F96690">
      <w:pPr>
        <w:pStyle w:val="a3"/>
      </w:pPr>
      <w:r w:rsidRPr="00F96690">
        <w:t>- обеспечивать сохранность служебного удостоверения.</w:t>
      </w:r>
    </w:p>
    <w:p w:rsidR="00CD37C3" w:rsidRPr="00CD37C3" w:rsidRDefault="00CD37C3" w:rsidP="00CD37C3">
      <w:pPr>
        <w:autoSpaceDE w:val="0"/>
        <w:autoSpaceDN w:val="0"/>
        <w:adjustRightInd w:val="0"/>
        <w:jc w:val="both"/>
      </w:pPr>
      <w:r>
        <w:t>2</w:t>
      </w:r>
      <w:r w:rsidRPr="00CD37C3">
        <w:t>. Профессиональный уровень:</w:t>
      </w:r>
    </w:p>
    <w:p w:rsidR="00CD37C3" w:rsidRPr="00CD37C3" w:rsidRDefault="00CD37C3" w:rsidP="00CD37C3">
      <w:pPr>
        <w:widowControl w:val="0"/>
        <w:jc w:val="both"/>
      </w:pPr>
      <w:r>
        <w:t>2</w:t>
      </w:r>
      <w:r w:rsidRPr="00CD37C3">
        <w:t>.</w:t>
      </w:r>
      <w:r>
        <w:t>1</w:t>
      </w:r>
      <w:r w:rsidR="00041009">
        <w:t>.</w:t>
      </w:r>
      <w:r w:rsidRPr="00CD37C3">
        <w:t xml:space="preserve">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 w:rsidRPr="00CD37C3">
        <w:lastRenderedPageBreak/>
        <w:t>регламента.</w:t>
      </w:r>
    </w:p>
    <w:p w:rsidR="00CD37C3" w:rsidRDefault="00CD37C3" w:rsidP="00CD37C3">
      <w:pPr>
        <w:autoSpaceDE w:val="0"/>
        <w:autoSpaceDN w:val="0"/>
        <w:adjustRightInd w:val="0"/>
        <w:jc w:val="both"/>
      </w:pPr>
      <w:r>
        <w:t>2.2</w:t>
      </w:r>
      <w:r w:rsidR="00041009">
        <w:t>.</w:t>
      </w:r>
      <w:r w:rsidRPr="00CD37C3">
        <w:t xml:space="preserve"> Наличие профессиональных знаний:</w:t>
      </w:r>
    </w:p>
    <w:p w:rsidR="00CD37C3" w:rsidRPr="00CD37C3" w:rsidRDefault="00CD37C3" w:rsidP="00CD37C3">
      <w:pPr>
        <w:autoSpaceDE w:val="0"/>
        <w:autoSpaceDN w:val="0"/>
        <w:adjustRightInd w:val="0"/>
        <w:jc w:val="both"/>
      </w:pPr>
      <w:r w:rsidRPr="00CD37C3">
        <w:t>В сфере законодательства Российской Федерации: Конституции Российской Федерации,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нужд»,</w:t>
      </w:r>
      <w:r w:rsidR="005A685F">
        <w:t xml:space="preserve"> </w:t>
      </w:r>
      <w:r w:rsidRPr="00CD37C3">
        <w:t>Федерального закона от 27.07.2004 N 79-ФЗ "О государственной гражданской службе Российской Федерации", Федерального закона от 25.12.2008 г. №273-ФЗ «О противодействии коррупции».</w:t>
      </w:r>
    </w:p>
    <w:p w:rsidR="00CD37C3" w:rsidRPr="00CD37C3" w:rsidRDefault="00CD37C3" w:rsidP="00AF0A34">
      <w:pPr>
        <w:autoSpaceDE w:val="0"/>
        <w:autoSpaceDN w:val="0"/>
        <w:adjustRightInd w:val="0"/>
        <w:jc w:val="both"/>
      </w:pPr>
      <w:r w:rsidRPr="00CD37C3">
        <w:t xml:space="preserve">Иные профессиональные знания: положений федеральных законов, указов и </w:t>
      </w:r>
      <w:proofErr w:type="spellStart"/>
      <w:r w:rsidRPr="00CD37C3">
        <w:t>распо</w:t>
      </w:r>
      <w:bookmarkStart w:id="0" w:name="_GoBack"/>
      <w:bookmarkEnd w:id="0"/>
      <w:r w:rsidRPr="00CD37C3">
        <w:t>ряжениий</w:t>
      </w:r>
      <w:proofErr w:type="spellEnd"/>
      <w:r w:rsidRPr="00CD37C3">
        <w:t xml:space="preserve"> Президента Российской Федерации, постановлений и распоряжений Правительства Российской Федерации, положения о ФНС России, приказов и распоряжений ФНС России, нормативных правовых актов Министерства финансов Российской Федерации, приказов, распоряжений и решений руководства Управления, положения об Управлении, положения о хозяйственном отделе, инструкции на рабочее место и настоящий должностной регламент, связанных с областью и видом его профессиональной служебной деятельности</w:t>
      </w:r>
    </w:p>
    <w:p w:rsidR="00CD37C3" w:rsidRPr="00CD37C3" w:rsidRDefault="00CD37C3" w:rsidP="00CD37C3">
      <w:pPr>
        <w:autoSpaceDE w:val="0"/>
        <w:autoSpaceDN w:val="0"/>
        <w:adjustRightInd w:val="0"/>
        <w:jc w:val="both"/>
      </w:pPr>
      <w:r>
        <w:t>2</w:t>
      </w:r>
      <w:r w:rsidRPr="00CD37C3">
        <w:t xml:space="preserve">.3. Наличие функциональных знаний: понятие учета материальных ценностей; понятие контроля за движением материальных ценностей  Управления  и Инспекций ФНС России по г. Москве; понятие принципов осуществления  списания и утилизации материальных ценностей Управления и Инспекций ФНС  России по г. Москве; порядок подготовки документации по согласованию и передаче движимого и недвижимого имущества, закреплённого за Управлением, на праве оперативного управления  через вышестоящую организацию и Территориальное Управление </w:t>
      </w:r>
      <w:proofErr w:type="spellStart"/>
      <w:r w:rsidRPr="00CD37C3">
        <w:t>Росимущества</w:t>
      </w:r>
      <w:proofErr w:type="spellEnd"/>
      <w:r w:rsidRPr="00CD37C3">
        <w:t xml:space="preserve"> в городе Москве</w:t>
      </w:r>
      <w:r w:rsidRPr="00CD37C3">
        <w:rPr>
          <w:highlight w:val="lightGray"/>
        </w:rPr>
        <w:t>.</w:t>
      </w:r>
    </w:p>
    <w:p w:rsidR="00CD37C3" w:rsidRPr="00CD37C3" w:rsidRDefault="00CD37C3" w:rsidP="00CD37C3">
      <w:pPr>
        <w:widowControl w:val="0"/>
        <w:jc w:val="both"/>
      </w:pPr>
      <w:r>
        <w:t>2</w:t>
      </w:r>
      <w:r w:rsidRPr="00CD37C3">
        <w:t>.4. Наличие базовых умений: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CD37C3" w:rsidRPr="00CD37C3" w:rsidRDefault="00CD37C3" w:rsidP="00CD37C3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Pr="00CD37C3">
        <w:t>.5. Наличие профессиональных умений</w:t>
      </w:r>
      <w:r w:rsidRPr="00CD37C3">
        <w:rPr>
          <w:i/>
        </w:rPr>
        <w:t xml:space="preserve">: </w:t>
      </w:r>
      <w:r w:rsidRPr="00CD37C3">
        <w:t>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управления.</w:t>
      </w:r>
    </w:p>
    <w:p w:rsidR="00CD37C3" w:rsidRPr="00CD37C3" w:rsidRDefault="00CD37C3" w:rsidP="00CD37C3">
      <w:pPr>
        <w:widowControl w:val="0"/>
        <w:jc w:val="both"/>
      </w:pPr>
      <w:r>
        <w:t>2</w:t>
      </w:r>
      <w:r w:rsidRPr="00CD37C3">
        <w:t>.6. Наличие функциональных умений: осуществление учета и контроля за наличием, перемещением и сохранностью материальных ценностей (движимое и недвижимое имущество) в закрепленных помещениях; осуществление хранения и передачи в ИФНС и МИ ФНС России по г. Москве мебели (движимое имущество ДИГМ); обеспечение своевременного ремонта материальных ценностей в закрепленных помещениях; подготовка актов на списание и передачу основных средств;  проведение инвентаризации основных средств, материальных запасов; ведение регистров учета материальных ценностей; решение оперативных хозяйственных вопросов, касающихся поступлению, выбытию и передаче материальных ценностей.</w:t>
      </w:r>
    </w:p>
    <w:sectPr w:rsidR="00CD37C3" w:rsidRPr="00CD3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36543F"/>
    <w:rsid w:val="005922C5"/>
    <w:rsid w:val="005A685F"/>
    <w:rsid w:val="005F2A48"/>
    <w:rsid w:val="006857A1"/>
    <w:rsid w:val="00815E4B"/>
    <w:rsid w:val="00A8325C"/>
    <w:rsid w:val="00AD72D2"/>
    <w:rsid w:val="00AF0A34"/>
    <w:rsid w:val="00CD37C3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11</cp:revision>
  <cp:lastPrinted>2025-02-07T12:36:00Z</cp:lastPrinted>
  <dcterms:created xsi:type="dcterms:W3CDTF">2025-02-06T11:26:00Z</dcterms:created>
  <dcterms:modified xsi:type="dcterms:W3CDTF">2025-02-07T12:36:00Z</dcterms:modified>
</cp:coreProperties>
</file>